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4C941" w14:textId="77777777" w:rsidR="00985FA7" w:rsidRPr="00446FAB" w:rsidRDefault="00896F14" w:rsidP="00446FAB">
      <w:pPr>
        <w:pStyle w:val="Titl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14:paraId="2EF9BA5A" w14:textId="77777777" w:rsidR="00985FA7" w:rsidRPr="00446FAB" w:rsidRDefault="00896F14" w:rsidP="00446FAB">
      <w:pPr>
        <w:pStyle w:val="Title3"/>
      </w:pPr>
      <w:bookmarkStart w:id="0" w:name="bmkForFootnote"/>
      <w:r w:rsidRPr="00446FAB">
        <w:t>Addendum</w:t>
      </w:r>
      <w:bookmarkEnd w:id="0"/>
    </w:p>
    <w:p w14:paraId="3D6ECC36" w14:textId="77777777" w:rsidR="00985FA7" w:rsidRPr="00446FAB" w:rsidRDefault="00896F14" w:rsidP="00446FAB">
      <w:r>
        <w:t xml:space="preserve">The following communication, dated 22 June 2020, is being circulated at the request of the delegation of </w:t>
      </w:r>
      <w:r>
        <w:rPr>
          <w:u w:val="single"/>
        </w:rPr>
        <w:t>Thailand</w:t>
      </w:r>
      <w:r>
        <w:t>.</w:t>
      </w:r>
      <w:bookmarkStart w:id="1" w:name="bmkChapeau"/>
      <w:bookmarkEnd w:id="1"/>
      <w:r w:rsidRPr="00446FAB">
        <w:t xml:space="preserve"> </w:t>
      </w:r>
    </w:p>
    <w:p w14:paraId="5E9D1253" w14:textId="77777777" w:rsidR="00985FA7" w:rsidRPr="00446FAB" w:rsidRDefault="00985FA7" w:rsidP="00446FAB"/>
    <w:p w14:paraId="4AD4EAC5" w14:textId="77777777" w:rsidR="00985FA7" w:rsidRPr="00446FAB" w:rsidRDefault="00896F14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14:paraId="653F61A1" w14:textId="77777777" w:rsidR="00985FA7" w:rsidRPr="00446FAB" w:rsidRDefault="00985FA7" w:rsidP="00446FAB"/>
    <w:p w14:paraId="4B914411" w14:textId="77777777" w:rsidR="00985FA7" w:rsidRPr="00446FAB" w:rsidRDefault="00985FA7" w:rsidP="00446FAB"/>
    <w:p w14:paraId="1EED0D34" w14:textId="77777777" w:rsidR="00985FA7" w:rsidRPr="00446FAB" w:rsidRDefault="00896F14" w:rsidP="00072886">
      <w:pPr>
        <w:spacing w:after="120"/>
      </w:pPr>
      <w:r w:rsidRPr="00446FAB">
        <w:rPr>
          <w:u w:val="single"/>
        </w:rPr>
        <w:t>Draft Notification of Ministry of Industry on List of Hazardous Substances (vol….) B.E. …</w:t>
      </w:r>
    </w:p>
    <w:p w14:paraId="0720533E" w14:textId="77777777" w:rsidR="005E4F59" w:rsidRPr="00446FAB" w:rsidRDefault="00896F14" w:rsidP="00072886">
      <w:pPr>
        <w:spacing w:after="120"/>
      </w:pPr>
      <w:r w:rsidRPr="00954F79">
        <w:t>The Draft Notification of the Ministry</w:t>
      </w:r>
      <w:r w:rsidRPr="00446FAB">
        <w:t xml:space="preserve"> of Industry notified in G/TBT/N/THA/567 dated 1 April 2020, has been adopted as </w:t>
      </w:r>
      <w:r>
        <w:t>N</w:t>
      </w:r>
      <w:r w:rsidRPr="00446FAB">
        <w:t>otification of Ministry of Industry on List of Hazardous Substances (vol</w:t>
      </w:r>
      <w:r>
        <w:t> </w:t>
      </w:r>
      <w:r w:rsidRPr="00446FAB">
        <w:t>6.) B.E. 2563 (2020) in the Royal Gazette dated 19 May 2020.</w:t>
      </w:r>
    </w:p>
    <w:p w14:paraId="7E2632B5" w14:textId="77777777" w:rsidR="005E4F59" w:rsidRPr="00446FAB" w:rsidRDefault="00896F14" w:rsidP="00072886">
      <w:pPr>
        <w:spacing w:after="120"/>
      </w:pPr>
      <w:r w:rsidRPr="00446FAB">
        <w:t>Date of entry into force: 1 June 2020</w:t>
      </w:r>
    </w:p>
    <w:p w14:paraId="1A744B02" w14:textId="77777777" w:rsidR="005E4F59" w:rsidRPr="00446FAB" w:rsidRDefault="00896F14" w:rsidP="00072886">
      <w:pPr>
        <w:spacing w:after="120"/>
        <w:jc w:val="left"/>
      </w:pPr>
      <w:r w:rsidRPr="00446FAB">
        <w:t>For further information, please contact:</w:t>
      </w:r>
      <w:r w:rsidRPr="00446FAB">
        <w:br/>
        <w:t>Thailand SPS Contact Point</w:t>
      </w:r>
      <w:r w:rsidRPr="00446FAB">
        <w:br/>
        <w:t>E</w:t>
      </w:r>
      <w:r w:rsidRPr="00954F79">
        <w:t>mail</w:t>
      </w:r>
      <w:r w:rsidRPr="00446FAB">
        <w:t xml:space="preserve">: </w:t>
      </w:r>
      <w:hyperlink r:id="rId7" w:history="1">
        <w:hyperlink r:id="rId8" w:history="1">
          <w:r w:rsidRPr="00446FAB">
            <w:rPr>
              <w:color w:val="0000FF"/>
              <w:u w:val="single"/>
            </w:rPr>
            <w:t>spsthailand@gmail.com</w:t>
          </w:r>
        </w:hyperlink>
      </w:hyperlink>
    </w:p>
    <w:p w14:paraId="7A6E4BF0" w14:textId="77777777" w:rsidR="005E4F59" w:rsidRPr="00446FAB" w:rsidRDefault="00932F5B" w:rsidP="00072886">
      <w:pPr>
        <w:spacing w:after="120"/>
      </w:pPr>
      <w:hyperlink r:id="rId9" w:history="1">
        <w:r w:rsidR="00896F14" w:rsidRPr="00446FAB">
          <w:rPr>
            <w:color w:val="0000FF"/>
            <w:u w:val="single"/>
          </w:rPr>
          <w:t>http://www.ratchakitcha.soc.go.th/DATA/PDF/2563/E/117/T_0056.PDF</w:t>
        </w:r>
      </w:hyperlink>
      <w:r w:rsidR="00896F14" w:rsidRPr="00446FAB">
        <w:t xml:space="preserve"> </w:t>
      </w:r>
    </w:p>
    <w:p w14:paraId="74642993" w14:textId="77777777" w:rsidR="00985FA7" w:rsidRPr="00446FAB" w:rsidRDefault="00932F5B" w:rsidP="00072886">
      <w:pPr>
        <w:spacing w:after="120"/>
      </w:pPr>
      <w:hyperlink r:id="rId10" w:history="1">
        <w:r w:rsidR="00896F14" w:rsidRPr="00446FAB">
          <w:rPr>
            <w:color w:val="0000FF"/>
            <w:u w:val="single"/>
          </w:rPr>
          <w:t>https://members.wto.org/crnattachments/2020/TBT/THA/20_3832_00_x.pdf</w:t>
        </w:r>
      </w:hyperlink>
      <w:bookmarkStart w:id="2" w:name="spsMeasureAddress"/>
      <w:bookmarkEnd w:id="2"/>
    </w:p>
    <w:p w14:paraId="419BE21D" w14:textId="77777777" w:rsidR="00985FA7" w:rsidRPr="00446FAB" w:rsidRDefault="00896F14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8440D" w14:textId="77777777" w:rsidR="00932F5B" w:rsidRDefault="00932F5B">
      <w:r>
        <w:separator/>
      </w:r>
    </w:p>
  </w:endnote>
  <w:endnote w:type="continuationSeparator" w:id="0">
    <w:p w14:paraId="26E802F5" w14:textId="77777777" w:rsidR="00932F5B" w:rsidRDefault="0093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7CA25" w14:textId="77777777" w:rsidR="00985FA7" w:rsidRPr="00446FAB" w:rsidRDefault="00896F14" w:rsidP="00985FA7">
    <w:pPr>
      <w:pStyle w:val="Footer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10B35" w14:textId="77777777" w:rsidR="00985FA7" w:rsidRPr="00446FAB" w:rsidRDefault="00896F14" w:rsidP="00985FA7">
    <w:pPr>
      <w:pStyle w:val="Footer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43AAE" w14:textId="77777777" w:rsidR="007B7F77" w:rsidRPr="00446FAB" w:rsidRDefault="00896F14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E23E1" w14:textId="77777777" w:rsidR="00932F5B" w:rsidRDefault="00932F5B">
      <w:r>
        <w:separator/>
      </w:r>
    </w:p>
  </w:footnote>
  <w:footnote w:type="continuationSeparator" w:id="0">
    <w:p w14:paraId="49FBEF66" w14:textId="77777777" w:rsidR="00932F5B" w:rsidRDefault="0093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F799" w14:textId="77777777" w:rsidR="00985FA7" w:rsidRPr="00446FAB" w:rsidRDefault="00896F14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14:paraId="43FD9707" w14:textId="77777777"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97B757" w14:textId="77777777" w:rsidR="00985FA7" w:rsidRPr="00446FAB" w:rsidRDefault="00896F14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14:paraId="41616F9A" w14:textId="77777777"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C9757" w14:textId="77777777" w:rsidR="00985FA7" w:rsidRPr="00446FAB" w:rsidRDefault="00896F14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14:paraId="5216E242" w14:textId="77777777"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F2EF44" w14:textId="77777777" w:rsidR="00985FA7" w:rsidRPr="00446FAB" w:rsidRDefault="00896F14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14:paraId="4CD1F61E" w14:textId="77777777"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1C87" w14:paraId="624DCE87" w14:textId="77777777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1FCD7B" w14:textId="77777777" w:rsidR="00ED54E0" w:rsidRPr="00305C20" w:rsidRDefault="00ED54E0" w:rsidP="00180C12">
          <w:pPr>
            <w:rPr>
              <w:noProof/>
              <w:lang w:val="en-US" w:eastAsia="en-GB"/>
            </w:rPr>
          </w:pPr>
          <w:bookmarkStart w:id="3" w:name="bmkRestricted" w:colFirst="1" w:colLast="1"/>
          <w:bookmarkStart w:id="4" w:name="_GoBack"/>
          <w:bookmarkEnd w:id="4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1ACD97" w14:textId="77777777"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4E1C87" w14:paraId="77F0A980" w14:textId="77777777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F9057B" w14:textId="57B97A91" w:rsidR="00ED54E0" w:rsidRPr="00985FA7" w:rsidRDefault="00825969" w:rsidP="00180C12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1D3B10E1" wp14:editId="768B43EB">
                <wp:extent cx="2390775" cy="704850"/>
                <wp:effectExtent l="0" t="0" r="952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5423DD" w14:textId="77777777"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4E1C87" w14:paraId="16B907E4" w14:textId="77777777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A399FF" w14:textId="77777777"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57A747" w14:textId="77777777" w:rsidR="00ED54E0" w:rsidRPr="00446FAB" w:rsidRDefault="00896F14" w:rsidP="00985FA7">
          <w:pPr>
            <w:jc w:val="right"/>
            <w:rPr>
              <w:b/>
              <w:szCs w:val="16"/>
            </w:rPr>
          </w:pPr>
          <w:bookmarkStart w:id="5" w:name="bmkSymbols"/>
          <w:r w:rsidRPr="00446FAB">
            <w:rPr>
              <w:b/>
              <w:szCs w:val="16"/>
            </w:rPr>
            <w:t>G/TBT/N/THA/567/Add.1</w:t>
          </w:r>
          <w:bookmarkEnd w:id="5"/>
        </w:p>
      </w:tc>
    </w:tr>
    <w:tr w:rsidR="004E1C87" w14:paraId="63CAAE27" w14:textId="77777777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70790A" w14:textId="77777777"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04BDA" w14:textId="64D1C15C" w:rsidR="00ED54E0" w:rsidRPr="00985FA7" w:rsidRDefault="00896F14" w:rsidP="00180C12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23 June 2020</w:t>
          </w:r>
        </w:p>
      </w:tc>
    </w:tr>
    <w:tr w:rsidR="004E1C87" w14:paraId="6EA99CA4" w14:textId="77777777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8804B4" w14:textId="4DDC8520" w:rsidR="00ED54E0" w:rsidRPr="00985FA7" w:rsidRDefault="00896F14" w:rsidP="00180C12">
          <w:pPr>
            <w:jc w:val="left"/>
            <w:rPr>
              <w:b/>
            </w:rPr>
          </w:pPr>
          <w:bookmarkStart w:id="8" w:name="bmkSerial"/>
          <w:r w:rsidRPr="00446FAB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20-</w:t>
          </w:r>
          <w:r w:rsidR="002B60DE">
            <w:rPr>
              <w:color w:val="FF0000"/>
              <w:szCs w:val="16"/>
            </w:rPr>
            <w:t>4362</w:t>
          </w:r>
          <w:r w:rsidRPr="00446FAB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2954DF" w14:textId="77777777" w:rsidR="00ED54E0" w:rsidRPr="00985FA7" w:rsidRDefault="00896F14" w:rsidP="00180C12">
          <w:pPr>
            <w:jc w:val="right"/>
            <w:rPr>
              <w:szCs w:val="16"/>
            </w:rPr>
          </w:pPr>
          <w:bookmarkStart w:id="10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305C20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305C20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0"/>
        </w:p>
      </w:tc>
    </w:tr>
    <w:tr w:rsidR="004E1C87" w14:paraId="4E35A04D" w14:textId="77777777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EB312B" w14:textId="77777777" w:rsidR="00ED54E0" w:rsidRPr="00985FA7" w:rsidRDefault="00896F14" w:rsidP="00180C12">
          <w:pPr>
            <w:jc w:val="left"/>
            <w:rPr>
              <w:sz w:val="14"/>
              <w:szCs w:val="16"/>
            </w:rPr>
          </w:pPr>
          <w:bookmarkStart w:id="11" w:name="bmkCommittee"/>
          <w:r w:rsidRPr="00446FAB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CA268D" w14:textId="77777777" w:rsidR="00ED54E0" w:rsidRPr="00446FAB" w:rsidRDefault="00896F14" w:rsidP="00985FA7">
          <w:pPr>
            <w:jc w:val="right"/>
            <w:rPr>
              <w:bCs/>
              <w:szCs w:val="18"/>
            </w:rPr>
          </w:pPr>
          <w:bookmarkStart w:id="12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3" w:name="spsOriginalLanguage"/>
          <w:r w:rsidRPr="00446FAB">
            <w:rPr>
              <w:szCs w:val="18"/>
            </w:rPr>
            <w:t>English</w:t>
          </w:r>
          <w:bookmarkEnd w:id="12"/>
          <w:bookmarkEnd w:id="13"/>
        </w:p>
      </w:tc>
    </w:tr>
  </w:tbl>
  <w:p w14:paraId="7A5382D6" w14:textId="77777777"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F8C5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1EE968" w:tentative="1">
      <w:start w:val="1"/>
      <w:numFmt w:val="lowerLetter"/>
      <w:lvlText w:val="%2."/>
      <w:lvlJc w:val="left"/>
      <w:pPr>
        <w:ind w:left="1080" w:hanging="360"/>
      </w:pPr>
    </w:lvl>
    <w:lvl w:ilvl="2" w:tplc="C012EBDA" w:tentative="1">
      <w:start w:val="1"/>
      <w:numFmt w:val="lowerRoman"/>
      <w:lvlText w:val="%3."/>
      <w:lvlJc w:val="right"/>
      <w:pPr>
        <w:ind w:left="1800" w:hanging="180"/>
      </w:pPr>
    </w:lvl>
    <w:lvl w:ilvl="3" w:tplc="D304EF58" w:tentative="1">
      <w:start w:val="1"/>
      <w:numFmt w:val="decimal"/>
      <w:lvlText w:val="%4."/>
      <w:lvlJc w:val="left"/>
      <w:pPr>
        <w:ind w:left="2520" w:hanging="360"/>
      </w:pPr>
    </w:lvl>
    <w:lvl w:ilvl="4" w:tplc="9F08887E" w:tentative="1">
      <w:start w:val="1"/>
      <w:numFmt w:val="lowerLetter"/>
      <w:lvlText w:val="%5."/>
      <w:lvlJc w:val="left"/>
      <w:pPr>
        <w:ind w:left="3240" w:hanging="360"/>
      </w:pPr>
    </w:lvl>
    <w:lvl w:ilvl="5" w:tplc="B50AC9EA" w:tentative="1">
      <w:start w:val="1"/>
      <w:numFmt w:val="lowerRoman"/>
      <w:lvlText w:val="%6."/>
      <w:lvlJc w:val="right"/>
      <w:pPr>
        <w:ind w:left="3960" w:hanging="180"/>
      </w:pPr>
    </w:lvl>
    <w:lvl w:ilvl="6" w:tplc="96689814" w:tentative="1">
      <w:start w:val="1"/>
      <w:numFmt w:val="decimal"/>
      <w:lvlText w:val="%7."/>
      <w:lvlJc w:val="left"/>
      <w:pPr>
        <w:ind w:left="4680" w:hanging="360"/>
      </w:pPr>
    </w:lvl>
    <w:lvl w:ilvl="7" w:tplc="BB1A4DD4" w:tentative="1">
      <w:start w:val="1"/>
      <w:numFmt w:val="lowerLetter"/>
      <w:lvlText w:val="%8."/>
      <w:lvlJc w:val="left"/>
      <w:pPr>
        <w:ind w:left="5400" w:hanging="360"/>
      </w:pPr>
    </w:lvl>
    <w:lvl w:ilvl="8" w:tplc="1FEAB8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2B60DE"/>
    <w:rsid w:val="00305C20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E1C87"/>
    <w:rsid w:val="004F203A"/>
    <w:rsid w:val="005003D3"/>
    <w:rsid w:val="005336B8"/>
    <w:rsid w:val="00547B5F"/>
    <w:rsid w:val="005B04B9"/>
    <w:rsid w:val="005B68C7"/>
    <w:rsid w:val="005B7054"/>
    <w:rsid w:val="005D5981"/>
    <w:rsid w:val="005E4F59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25969"/>
    <w:rsid w:val="00835D16"/>
    <w:rsid w:val="00840C2B"/>
    <w:rsid w:val="00861AC6"/>
    <w:rsid w:val="00872772"/>
    <w:rsid w:val="008739FD"/>
    <w:rsid w:val="00893E85"/>
    <w:rsid w:val="00896F14"/>
    <w:rsid w:val="008C160B"/>
    <w:rsid w:val="008E372C"/>
    <w:rsid w:val="0092464B"/>
    <w:rsid w:val="00932F5B"/>
    <w:rsid w:val="00954F79"/>
    <w:rsid w:val="009722DD"/>
    <w:rsid w:val="00985FA7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23EF6"/>
    <w:rsid w:val="00E46FD5"/>
    <w:rsid w:val="00E51181"/>
    <w:rsid w:val="00E544BB"/>
    <w:rsid w:val="00E56545"/>
    <w:rsid w:val="00EA153F"/>
    <w:rsid w:val="00EA5D4F"/>
    <w:rsid w:val="00EB6C56"/>
    <w:rsid w:val="00ED54E0"/>
    <w:rsid w:val="00EF41CC"/>
    <w:rsid w:val="00F03385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27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0/TBT/THA/20_3832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chakitcha.soc.go.th/DATA/PDF/2563/E/117/T_0056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2020-10-17T06:35:00Z</dcterms:created>
  <dcterms:modified xsi:type="dcterms:W3CDTF">2020-10-17T06:35:00Z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93c3f3fa-b822-467a-8c76-c695c9d91864</vt:lpwstr>
  </property>
  <property fmtid="{D5CDD505-2E9C-101B-9397-08002B2CF9AE}" pid="4" name="WTOCLASSIFICATION">
    <vt:lpwstr>WTO OFFICIAL</vt:lpwstr>
  </property>
</Properties>
</file>